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BF3F7" w14:textId="77777777" w:rsidR="00FE214A" w:rsidRDefault="00FE214A" w:rsidP="000A2242">
      <w:pPr>
        <w:rPr>
          <w:b/>
          <w:sz w:val="24"/>
          <w:szCs w:val="24"/>
        </w:rPr>
      </w:pPr>
    </w:p>
    <w:p w14:paraId="03AAF512" w14:textId="77777777" w:rsidR="00FE214A" w:rsidRDefault="00674905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1C569C">
        <w:rPr>
          <w:b/>
          <w:sz w:val="24"/>
          <w:szCs w:val="24"/>
        </w:rPr>
        <w:t>1</w:t>
      </w:r>
      <w:r w:rsidR="008974BF">
        <w:rPr>
          <w:sz w:val="24"/>
          <w:szCs w:val="24"/>
        </w:rPr>
        <w:t xml:space="preserve"> </w:t>
      </w:r>
    </w:p>
    <w:p w14:paraId="508858B4" w14:textId="77777777" w:rsidR="00FE214A" w:rsidRDefault="008974BF">
      <w:pPr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do Wniosku o dofinansowanie kształcenia ustawicznego</w:t>
      </w:r>
    </w:p>
    <w:p w14:paraId="19BFCED4" w14:textId="77777777" w:rsidR="00FE214A" w:rsidRDefault="00FE214A">
      <w:pPr>
        <w:pStyle w:val="Nagwek1"/>
        <w:spacing w:line="360" w:lineRule="auto"/>
        <w:rPr>
          <w:sz w:val="22"/>
          <w:szCs w:val="22"/>
        </w:rPr>
      </w:pPr>
    </w:p>
    <w:p w14:paraId="6E6E61E5" w14:textId="77777777" w:rsidR="00FE214A" w:rsidRDefault="008974BF">
      <w:pPr>
        <w:pStyle w:val="Nagwek1"/>
        <w:spacing w:line="360" w:lineRule="auto"/>
        <w:rPr>
          <w:szCs w:val="28"/>
        </w:rPr>
      </w:pPr>
      <w:r>
        <w:rPr>
          <w:szCs w:val="28"/>
        </w:rPr>
        <w:t>OŚWIADCZENIE PRACODAWCY</w:t>
      </w:r>
    </w:p>
    <w:p w14:paraId="1BAE87F4" w14:textId="77777777" w:rsidR="00FE214A" w:rsidRDefault="00FE214A">
      <w:pPr>
        <w:pStyle w:val="Nagwek1"/>
        <w:spacing w:line="360" w:lineRule="auto"/>
      </w:pPr>
    </w:p>
    <w:p w14:paraId="11A25590" w14:textId="072D004E" w:rsidR="00FE214A" w:rsidRDefault="008974BF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Nie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prowadzę/prowadzę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działalność gospodarczą w rozumieniu prawa konkurencji</w:t>
      </w:r>
      <w:r w:rsidR="008903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UE (przez działalność gospodarczą należy rozumieć oferowanie towarów i usług na rynku, przy czym pojęcie to dotyczy zarówno działalności produkcyjnej, jak </w:t>
      </w:r>
      <w:r w:rsidR="00084C3D">
        <w:rPr>
          <w:sz w:val="22"/>
          <w:szCs w:val="22"/>
        </w:rPr>
        <w:t>i dystrybucyjnej oraz usługowej</w:t>
      </w:r>
      <w:r>
        <w:rPr>
          <w:sz w:val="22"/>
          <w:szCs w:val="22"/>
        </w:rPr>
        <w:t>.</w:t>
      </w:r>
      <w:r w:rsidR="008903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Nie jest istotne występowanie zarobkowego charakteru działalności, w związku z czym działalność gospodarczą, mogą prowadzić także podmioty non – profit (stowarzyszenia, fundacje). Szczegółowe informacje i wyjaśnienia można znaleźć na stronach Urzędu Ochrony Konkurencji i Konsumentów- </w:t>
      </w:r>
      <w:r>
        <w:rPr>
          <w:b/>
          <w:sz w:val="22"/>
          <w:szCs w:val="22"/>
        </w:rPr>
        <w:t>www.uokik.gov.pl</w:t>
      </w:r>
      <w:r>
        <w:rPr>
          <w:sz w:val="22"/>
          <w:szCs w:val="22"/>
        </w:rPr>
        <w:t>).</w:t>
      </w:r>
    </w:p>
    <w:p w14:paraId="1BB93873" w14:textId="77777777" w:rsidR="00FE214A" w:rsidRDefault="008974BF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Oświadczam, że jestem/nie jestem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powiązany kapitałowo lub osobowo z podmiotem realizującym usługi szkoleniowe wskazane we </w:t>
      </w:r>
      <w:r>
        <w:rPr>
          <w:bCs/>
          <w:i/>
          <w:sz w:val="22"/>
          <w:szCs w:val="22"/>
        </w:rPr>
        <w:t>Wniosku o dofinansowanie kosztów kształcenia ustawicznego</w:t>
      </w:r>
      <w:r>
        <w:rPr>
          <w:bCs/>
          <w:sz w:val="22"/>
          <w:szCs w:val="22"/>
        </w:rPr>
        <w:t>.</w:t>
      </w:r>
    </w:p>
    <w:p w14:paraId="2BB76407" w14:textId="77777777" w:rsidR="00FE214A" w:rsidRDefault="008974BF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 Oświadczam, że ubiegam się/nie ubiegam się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w innym powiatowym urzędzie pracy o środki KFS na kształcenie ustawiczne osób wymienionych we </w:t>
      </w:r>
      <w:r>
        <w:rPr>
          <w:bCs/>
          <w:i/>
          <w:sz w:val="22"/>
          <w:szCs w:val="22"/>
        </w:rPr>
        <w:t>Wniosku o dofinansowanie kosztów kształcenia ustawicznego</w:t>
      </w:r>
      <w:r>
        <w:rPr>
          <w:bCs/>
          <w:sz w:val="22"/>
          <w:szCs w:val="22"/>
        </w:rPr>
        <w:t>.</w:t>
      </w:r>
    </w:p>
    <w:p w14:paraId="358528A0" w14:textId="77777777" w:rsidR="00FE214A" w:rsidRDefault="008974BF">
      <w:pPr>
        <w:widowControl/>
        <w:tabs>
          <w:tab w:val="left" w:pos="3600"/>
          <w:tab w:val="left" w:pos="3815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4. Nie zalegam/zalegam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z wypłacaniem wynagrodzeń pracownikom oraz z opłacaniem należnych składek na ubezpieczenia społeczne, ubezpieczenie zdrowotne, Fundusz Pracy, Fundusz Gwarantowanych Świadczeń Pracowniczych oraz Fundusz  Emerytur Pomostowych.</w:t>
      </w:r>
    </w:p>
    <w:p w14:paraId="507451EC" w14:textId="77777777" w:rsidR="00FE214A" w:rsidRDefault="008974BF">
      <w:pPr>
        <w:widowControl/>
        <w:tabs>
          <w:tab w:val="left" w:pos="3600"/>
          <w:tab w:val="left" w:pos="3815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5. Nie zalegam/zalegam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z opłacaniem innych danin publicznych.</w:t>
      </w:r>
    </w:p>
    <w:p w14:paraId="1977B5BC" w14:textId="77777777" w:rsidR="00FE214A" w:rsidRDefault="008974BF">
      <w:pPr>
        <w:widowControl/>
        <w:tabs>
          <w:tab w:val="left" w:pos="3600"/>
          <w:tab w:val="left" w:pos="3815"/>
        </w:tabs>
        <w:spacing w:line="360" w:lineRule="auto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6. Nie posiadam/posiadam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nieuregulowanych/e w terminie zobowiązań cywilnoprawnych.</w:t>
      </w:r>
    </w:p>
    <w:p w14:paraId="2083AF76" w14:textId="77777777" w:rsidR="00FE214A" w:rsidRDefault="008974BF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>
        <w:rPr>
          <w:sz w:val="22"/>
          <w:szCs w:val="22"/>
        </w:rPr>
        <w:t xml:space="preserve"> Oświadczam, że w okresie ostatnich 6 miesięcy </w:t>
      </w:r>
      <w:r>
        <w:rPr>
          <w:b/>
          <w:sz w:val="22"/>
          <w:szCs w:val="22"/>
        </w:rPr>
        <w:t>nastąpiło/nie nastąpiło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zmniejszenie zatrudnienia z przyczyn dotyczących zakładu pracy.</w:t>
      </w:r>
    </w:p>
    <w:p w14:paraId="76EF0440" w14:textId="7065BE87" w:rsidR="00FE214A" w:rsidRDefault="008974BF">
      <w:pPr>
        <w:spacing w:line="360" w:lineRule="auto"/>
        <w:jc w:val="both"/>
      </w:pPr>
      <w:r>
        <w:rPr>
          <w:b/>
          <w:bCs/>
          <w:sz w:val="22"/>
          <w:szCs w:val="22"/>
        </w:rPr>
        <w:t xml:space="preserve">8. </w:t>
      </w:r>
      <w:r>
        <w:rPr>
          <w:b/>
          <w:sz w:val="22"/>
          <w:szCs w:val="22"/>
        </w:rPr>
        <w:t>Spełniam/nie spełniam</w:t>
      </w:r>
      <w:r>
        <w:rPr>
          <w:rStyle w:val="Odwoanieprzypisudolnego"/>
          <w:b/>
          <w:sz w:val="22"/>
          <w:szCs w:val="22"/>
        </w:rPr>
        <w:t>*</w:t>
      </w:r>
      <w:r>
        <w:rPr>
          <w:sz w:val="22"/>
          <w:szCs w:val="22"/>
        </w:rPr>
        <w:t xml:space="preserve"> warunk</w:t>
      </w:r>
      <w:r w:rsidR="00084C3D">
        <w:rPr>
          <w:sz w:val="22"/>
          <w:szCs w:val="22"/>
        </w:rPr>
        <w:t>i/ów rozporządzenia (UE) Nr 2023/2831 z dnia 13 grudnia 202</w:t>
      </w:r>
      <w:r>
        <w:rPr>
          <w:sz w:val="22"/>
          <w:szCs w:val="22"/>
        </w:rPr>
        <w:t>3 r. w sprawie stosowania art. 107 i 108 Traktatu o funkcjonowaniu Unii Europejskiej do pomocy</w:t>
      </w:r>
      <w:r w:rsidR="008903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(Dz. Urz. UE L </w:t>
      </w:r>
      <w:r w:rsidR="00084C3D">
        <w:rPr>
          <w:sz w:val="22"/>
          <w:szCs w:val="22"/>
        </w:rPr>
        <w:t>2023/2831 z 15.12.2023</w:t>
      </w:r>
      <w:r>
        <w:rPr>
          <w:sz w:val="22"/>
          <w:szCs w:val="22"/>
        </w:rPr>
        <w:t xml:space="preserve"> r.).</w:t>
      </w:r>
    </w:p>
    <w:p w14:paraId="4A8308E8" w14:textId="3804DC54" w:rsidR="00FE214A" w:rsidRDefault="008974BF">
      <w:pPr>
        <w:spacing w:line="360" w:lineRule="auto"/>
        <w:jc w:val="both"/>
      </w:pPr>
      <w:r>
        <w:rPr>
          <w:b/>
          <w:bCs/>
          <w:sz w:val="22"/>
          <w:szCs w:val="22"/>
        </w:rPr>
        <w:t>9.</w:t>
      </w:r>
      <w:r>
        <w:rPr>
          <w:b/>
          <w:sz w:val="22"/>
          <w:szCs w:val="22"/>
        </w:rPr>
        <w:t xml:space="preserve"> Spełniam/nie spełniam</w:t>
      </w:r>
      <w:r>
        <w:rPr>
          <w:rStyle w:val="Odwoanieprzypisudolnego"/>
          <w:b/>
          <w:sz w:val="22"/>
          <w:szCs w:val="22"/>
        </w:rPr>
        <w:t>*</w:t>
      </w:r>
      <w:r>
        <w:rPr>
          <w:sz w:val="22"/>
          <w:szCs w:val="22"/>
        </w:rPr>
        <w:t xml:space="preserve"> warunki/ów rozporządzenia (UE) Nr 1408/2013 z dnia 18 grudnia 2013 r. w sprawie stosowania art. 107 i 108 Traktatu o funkcjonowaniu Unii Europejskiej do pomocy</w:t>
      </w:r>
      <w:r w:rsidR="008903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sektorze rolnym (Dz. Urz. UE L 352 z 24.12.2013 r.).</w:t>
      </w:r>
    </w:p>
    <w:p w14:paraId="1FF97749" w14:textId="7DD68E70" w:rsidR="00FE214A" w:rsidRDefault="008974BF">
      <w:pPr>
        <w:spacing w:line="360" w:lineRule="auto"/>
        <w:jc w:val="both"/>
      </w:pPr>
      <w:r>
        <w:rPr>
          <w:b/>
          <w:bCs/>
          <w:sz w:val="22"/>
          <w:szCs w:val="22"/>
        </w:rPr>
        <w:t>10.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Spełniam/nie spełniam</w:t>
      </w:r>
      <w:r>
        <w:rPr>
          <w:rStyle w:val="Odwoanieprzypisudolnego"/>
          <w:b/>
          <w:sz w:val="22"/>
          <w:szCs w:val="22"/>
        </w:rPr>
        <w:t>*</w:t>
      </w:r>
      <w:r>
        <w:rPr>
          <w:sz w:val="22"/>
          <w:szCs w:val="22"/>
        </w:rPr>
        <w:t xml:space="preserve"> warunki/ów rozporządzenia (UE) Nr 717/2014 z dnia 27 czerwca 2014 r.</w:t>
      </w:r>
      <w:r w:rsidR="0089031F">
        <w:rPr>
          <w:sz w:val="22"/>
          <w:szCs w:val="22"/>
        </w:rPr>
        <w:t xml:space="preserve"> </w:t>
      </w:r>
      <w:r>
        <w:rPr>
          <w:sz w:val="22"/>
          <w:szCs w:val="22"/>
        </w:rPr>
        <w:t>w sprawie stosowania art. 107 i 108 Traktatu o funkcjonowaniu Unii Europejskiej do pomocy</w:t>
      </w:r>
      <w:r w:rsidR="008903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sektorze rybołówstwa i akwakultury (Dz. Urz. UE L 190 z 28.06.2014 r.).</w:t>
      </w:r>
    </w:p>
    <w:p w14:paraId="4061FE8A" w14:textId="77777777" w:rsidR="00FE214A" w:rsidRDefault="008974BF" w:rsidP="00084C3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Otrzymałem/nie otrzymałem</w:t>
      </w:r>
      <w:r>
        <w:rPr>
          <w:rStyle w:val="Odwoanieprzypisudolnego"/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pomoc/</w:t>
      </w:r>
      <w:proofErr w:type="spellStart"/>
      <w:r>
        <w:rPr>
          <w:sz w:val="22"/>
          <w:szCs w:val="22"/>
        </w:rPr>
        <w:t>cy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rolnictwie</w:t>
      </w:r>
      <w:r>
        <w:rPr>
          <w:sz w:val="22"/>
          <w:szCs w:val="22"/>
        </w:rPr>
        <w:br/>
        <w:t xml:space="preserve">w wysokości…………………………...w roku, w którym ubiegam się o pomoc oraz w ciągu 2 poprzedzających go lat </w:t>
      </w:r>
    </w:p>
    <w:p w14:paraId="0A6ED7DE" w14:textId="77777777" w:rsidR="00FE214A" w:rsidRDefault="008974BF" w:rsidP="00084C3D">
      <w:pPr>
        <w:widowControl/>
        <w:jc w:val="both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</w:t>
      </w:r>
      <w:r>
        <w:t>(w euro)</w:t>
      </w:r>
    </w:p>
    <w:p w14:paraId="595C0A0E" w14:textId="77777777" w:rsidR="00FE214A" w:rsidRDefault="008974BF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obrotowych.</w:t>
      </w:r>
    </w:p>
    <w:p w14:paraId="3AFAB3F2" w14:textId="77777777" w:rsidR="00FE214A" w:rsidRDefault="008974BF">
      <w:pPr>
        <w:widowControl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</w:t>
      </w:r>
      <w:r>
        <w:rPr>
          <w:b/>
          <w:sz w:val="22"/>
          <w:szCs w:val="22"/>
        </w:rPr>
        <w:t xml:space="preserve"> Otrzymałem/nie otrzymałem</w:t>
      </w:r>
      <w:r>
        <w:rPr>
          <w:b/>
          <w:sz w:val="22"/>
          <w:szCs w:val="22"/>
          <w:vertAlign w:val="superscript"/>
        </w:rPr>
        <w:t>*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pomoc/</w:t>
      </w:r>
      <w:proofErr w:type="spellStart"/>
      <w:r>
        <w:rPr>
          <w:sz w:val="22"/>
          <w:szCs w:val="22"/>
        </w:rPr>
        <w:t>cy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rybołówstwie i akwakulturze </w:t>
      </w:r>
      <w:r>
        <w:rPr>
          <w:sz w:val="22"/>
          <w:szCs w:val="22"/>
        </w:rPr>
        <w:br/>
      </w:r>
    </w:p>
    <w:p w14:paraId="3ED6243B" w14:textId="77777777" w:rsidR="00FE214A" w:rsidRDefault="008974BF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wysokości…………………………...w roku, w którym ubiegam się o pomoc oraz w ciągu 2 poprzedzających go lat </w:t>
      </w:r>
    </w:p>
    <w:p w14:paraId="3838B2B1" w14:textId="77777777" w:rsidR="00FE214A" w:rsidRDefault="008974BF">
      <w:pPr>
        <w:widowControl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     (w euro)</w:t>
      </w:r>
    </w:p>
    <w:p w14:paraId="722C002C" w14:textId="77777777" w:rsidR="00FE214A" w:rsidRDefault="008974BF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obrotowych.</w:t>
      </w:r>
    </w:p>
    <w:p w14:paraId="1D0F89F4" w14:textId="77777777" w:rsidR="00FE214A" w:rsidRDefault="00FE214A">
      <w:pPr>
        <w:widowControl/>
        <w:spacing w:line="360" w:lineRule="auto"/>
        <w:jc w:val="both"/>
        <w:rPr>
          <w:sz w:val="22"/>
          <w:szCs w:val="22"/>
        </w:rPr>
      </w:pPr>
    </w:p>
    <w:p w14:paraId="782C13C1" w14:textId="77777777" w:rsidR="00FE214A" w:rsidRPr="00B34A84" w:rsidRDefault="00B34A84">
      <w:pPr>
        <w:widowControl/>
        <w:spacing w:line="360" w:lineRule="auto"/>
        <w:jc w:val="both"/>
      </w:pPr>
      <w:r w:rsidRPr="00B34A84">
        <w:t>*Niewłaściwe skreślić</w:t>
      </w:r>
    </w:p>
    <w:p w14:paraId="4DFEC335" w14:textId="77777777" w:rsidR="000A2242" w:rsidRDefault="000A2242">
      <w:pPr>
        <w:widowControl/>
        <w:spacing w:line="360" w:lineRule="auto"/>
        <w:jc w:val="both"/>
        <w:rPr>
          <w:b/>
          <w:sz w:val="22"/>
          <w:szCs w:val="22"/>
        </w:rPr>
      </w:pPr>
    </w:p>
    <w:p w14:paraId="419397E7" w14:textId="77777777" w:rsidR="00FE214A" w:rsidRDefault="008974BF">
      <w:pPr>
        <w:widowControl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13.</w:t>
      </w:r>
      <w:r>
        <w:rPr>
          <w:sz w:val="22"/>
          <w:szCs w:val="22"/>
        </w:rPr>
        <w:t xml:space="preserve"> W </w:t>
      </w:r>
      <w:r w:rsidR="00084C3D">
        <w:rPr>
          <w:sz w:val="22"/>
          <w:szCs w:val="22"/>
        </w:rPr>
        <w:t xml:space="preserve">okresie 3 lat (okres 3 lat brany pod uwagę należy ocenić w sposób ciągły. Dla każdego przypadku przyznania nowej pomocy de </w:t>
      </w:r>
      <w:proofErr w:type="spellStart"/>
      <w:r w:rsidR="00084C3D">
        <w:rPr>
          <w:sz w:val="22"/>
          <w:szCs w:val="22"/>
        </w:rPr>
        <w:t>minimis</w:t>
      </w:r>
      <w:proofErr w:type="spellEnd"/>
      <w:r w:rsidR="00084C3D">
        <w:rPr>
          <w:sz w:val="22"/>
          <w:szCs w:val="22"/>
        </w:rPr>
        <w:t xml:space="preserve"> należy uwzględnić całkowita kwotę pomocy de </w:t>
      </w:r>
      <w:proofErr w:type="spellStart"/>
      <w:r w:rsidR="00084C3D">
        <w:rPr>
          <w:sz w:val="22"/>
          <w:szCs w:val="22"/>
        </w:rPr>
        <w:t>minimis</w:t>
      </w:r>
      <w:proofErr w:type="spellEnd"/>
      <w:r w:rsidR="00084C3D">
        <w:rPr>
          <w:sz w:val="22"/>
          <w:szCs w:val="22"/>
        </w:rPr>
        <w:t xml:space="preserve"> przyznaną w ciągu minionych lat)</w:t>
      </w:r>
      <w:r>
        <w:rPr>
          <w:sz w:val="22"/>
          <w:szCs w:val="22"/>
        </w:rPr>
        <w:t>:</w:t>
      </w:r>
    </w:p>
    <w:p w14:paraId="563755FA" w14:textId="77777777" w:rsidR="00FE214A" w:rsidRDefault="008974BF">
      <w:pPr>
        <w:widowControl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- otrzymałem / nie otrzymałem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środki stanowiące pomoc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rStyle w:val="Zakotwiczenieprzypisudolnego"/>
          <w:sz w:val="22"/>
          <w:szCs w:val="22"/>
        </w:rPr>
        <w:footnoteReference w:id="1"/>
      </w:r>
    </w:p>
    <w:p w14:paraId="23EA4897" w14:textId="77777777" w:rsidR="00FE214A" w:rsidRDefault="008974BF">
      <w:pPr>
        <w:widowControl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- otrzymałem / nie otrzymałem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 inną pomoc publiczną w odniesieniu do tych samych kosztów kwalifikujących się do objęcia pomocą, na pokrycie których mają być przeznaczone wnioskowane środki (w przypadku otrzymania takiej pomocy należy wypełnić część D w załączniku nr 2).</w:t>
      </w:r>
    </w:p>
    <w:p w14:paraId="6DEF8A7D" w14:textId="77777777" w:rsidR="00FE214A" w:rsidRDefault="00FE214A">
      <w:pPr>
        <w:widowControl/>
        <w:spacing w:line="360" w:lineRule="auto"/>
        <w:jc w:val="both"/>
        <w:rPr>
          <w:rFonts w:eastAsia="Calibri"/>
          <w:b/>
          <w:sz w:val="22"/>
          <w:szCs w:val="22"/>
        </w:rPr>
      </w:pPr>
    </w:p>
    <w:p w14:paraId="19A0E21C" w14:textId="77777777" w:rsidR="00FE214A" w:rsidRDefault="008974BF">
      <w:pPr>
        <w:spacing w:line="360" w:lineRule="auto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W przypadku otrzymania pomocy de </w:t>
      </w:r>
      <w:proofErr w:type="spellStart"/>
      <w:r>
        <w:rPr>
          <w:rFonts w:eastAsia="Calibri"/>
          <w:b/>
          <w:sz w:val="24"/>
          <w:szCs w:val="24"/>
        </w:rPr>
        <w:t>minimis</w:t>
      </w:r>
      <w:proofErr w:type="spellEnd"/>
      <w:r>
        <w:rPr>
          <w:rFonts w:eastAsia="Calibri"/>
          <w:b/>
          <w:sz w:val="24"/>
          <w:szCs w:val="24"/>
        </w:rPr>
        <w:t xml:space="preserve"> należy wypełnić poniższe zestawienie </w:t>
      </w:r>
      <w:r>
        <w:rPr>
          <w:rFonts w:eastAsia="Calibri"/>
          <w:b/>
          <w:sz w:val="24"/>
          <w:szCs w:val="24"/>
        </w:rPr>
        <w:br/>
        <w:t>lub dołączyć kopie zaświadczeń o otrzymanej pomocy</w:t>
      </w:r>
    </w:p>
    <w:tbl>
      <w:tblPr>
        <w:tblW w:w="1012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000" w:firstRow="0" w:lastRow="0" w:firstColumn="0" w:lastColumn="0" w:noHBand="0" w:noVBand="0"/>
      </w:tblPr>
      <w:tblGrid>
        <w:gridCol w:w="847"/>
        <w:gridCol w:w="3049"/>
        <w:gridCol w:w="1541"/>
        <w:gridCol w:w="1531"/>
        <w:gridCol w:w="7"/>
        <w:gridCol w:w="1392"/>
        <w:gridCol w:w="7"/>
        <w:gridCol w:w="1746"/>
      </w:tblGrid>
      <w:tr w:rsidR="00FE214A" w14:paraId="2E05D791" w14:textId="77777777">
        <w:trPr>
          <w:trHeight w:val="1558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14:paraId="4C0F1A06" w14:textId="77777777" w:rsidR="00FE214A" w:rsidRDefault="00FE214A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A662773" w14:textId="1596A2F5" w:rsidR="00FE214A" w:rsidRDefault="00897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</w:t>
            </w:r>
            <w:r w:rsidR="0089031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14:paraId="3C046DB9" w14:textId="77777777" w:rsidR="00FE214A" w:rsidRDefault="00897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 udzielający pomocy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14:paraId="10F2314B" w14:textId="77777777" w:rsidR="00FE214A" w:rsidRDefault="00897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Podstawa prawna</w:t>
            </w: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14:paraId="3659D0FB" w14:textId="77777777" w:rsidR="00FE214A" w:rsidRDefault="00897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Dzień udzielenia pomocy</w:t>
            </w: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14:paraId="2EB2F2A5" w14:textId="77777777" w:rsidR="00FE214A" w:rsidRDefault="008974BF">
            <w:pPr>
              <w:jc w:val="center"/>
            </w:pPr>
            <w:r>
              <w:rPr>
                <w:b/>
                <w:sz w:val="24"/>
                <w:szCs w:val="24"/>
              </w:rPr>
              <w:t>Wartość pomocy</w:t>
            </w:r>
          </w:p>
          <w:p w14:paraId="22136608" w14:textId="77777777" w:rsidR="00FE214A" w:rsidRDefault="008974BF">
            <w:pPr>
              <w:jc w:val="center"/>
            </w:pPr>
            <w:r>
              <w:rPr>
                <w:b/>
                <w:sz w:val="24"/>
                <w:szCs w:val="24"/>
              </w:rPr>
              <w:t>w euro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14:paraId="5D3DFC53" w14:textId="77777777" w:rsidR="00FE214A" w:rsidRDefault="008974B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programu pomocowego, decyzji lub umowy</w:t>
            </w:r>
          </w:p>
        </w:tc>
      </w:tr>
      <w:tr w:rsidR="00FE214A" w14:paraId="46099CD4" w14:textId="77777777">
        <w:trPr>
          <w:trHeight w:val="602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14:paraId="312BA03B" w14:textId="77777777"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1AEC701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59156DD1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2622DFE4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22F3F610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04337B30" w14:textId="77777777" w:rsidR="00FE214A" w:rsidRDefault="00FE214A">
            <w:pPr>
              <w:snapToGrid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E214A" w14:paraId="60A7E773" w14:textId="77777777">
        <w:trPr>
          <w:trHeight w:val="67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14:paraId="79D25A49" w14:textId="77777777"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5DEAA98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A43374D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FAD53A6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576ED681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5227EC7A" w14:textId="77777777" w:rsidR="00FE214A" w:rsidRDefault="00FE214A">
            <w:pPr>
              <w:snapToGrid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E214A" w14:paraId="04A51A00" w14:textId="77777777">
        <w:trPr>
          <w:trHeight w:val="67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14:paraId="24670C88" w14:textId="77777777"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20588A82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FC6738A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B4B7EEC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A512570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3615FD59" w14:textId="77777777" w:rsidR="00FE214A" w:rsidRDefault="00FE214A">
            <w:pPr>
              <w:snapToGrid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E214A" w14:paraId="09EF200B" w14:textId="77777777">
        <w:trPr>
          <w:trHeight w:val="69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14:paraId="4CE31D3C" w14:textId="77777777"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3FE55938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5C9C8BB0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CA7D0AD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4CFD72B6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32267F51" w14:textId="77777777" w:rsidR="00FE214A" w:rsidRDefault="00FE214A">
            <w:pPr>
              <w:snapToGrid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E214A" w14:paraId="1A53C838" w14:textId="77777777">
        <w:trPr>
          <w:trHeight w:val="67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14:paraId="35AD02C4" w14:textId="77777777"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494FD898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7350C53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69267C1B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0473FB3E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07A2E6C" w14:textId="77777777" w:rsidR="00FE214A" w:rsidRDefault="00FE214A">
            <w:pPr>
              <w:snapToGrid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E214A" w14:paraId="3066E56E" w14:textId="77777777">
        <w:trPr>
          <w:trHeight w:val="570"/>
          <w:jc w:val="center"/>
        </w:trPr>
        <w:tc>
          <w:tcPr>
            <w:tcW w:w="69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14:paraId="1B34BDE0" w14:textId="77777777"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Łącznie</w:t>
            </w: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5164F053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2864719A" w14:textId="77777777"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</w:tbl>
    <w:p w14:paraId="767C878C" w14:textId="77777777" w:rsidR="00FE214A" w:rsidRDefault="00FE214A">
      <w:pPr>
        <w:tabs>
          <w:tab w:val="left" w:pos="2160"/>
          <w:tab w:val="left" w:pos="2375"/>
        </w:tabs>
        <w:jc w:val="center"/>
        <w:rPr>
          <w:b/>
          <w:i/>
          <w:sz w:val="22"/>
          <w:szCs w:val="22"/>
        </w:rPr>
      </w:pPr>
    </w:p>
    <w:p w14:paraId="2268F6DA" w14:textId="77777777" w:rsidR="00FE214A" w:rsidRDefault="008974BF">
      <w:pPr>
        <w:tabs>
          <w:tab w:val="left" w:pos="2160"/>
          <w:tab w:val="left" w:pos="2375"/>
        </w:tabs>
        <w:jc w:val="center"/>
      </w:pPr>
      <w:r>
        <w:rPr>
          <w:b/>
          <w:i/>
          <w:sz w:val="22"/>
          <w:szCs w:val="22"/>
        </w:rPr>
        <w:t>Jestem świadomy odpowiedzialności karnej za złożenie fałszywego oświadczenia.</w:t>
      </w:r>
    </w:p>
    <w:p w14:paraId="2FD2DFBD" w14:textId="77777777"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14:paraId="47DE27A2" w14:textId="77777777"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14:paraId="30A340C1" w14:textId="77777777"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14:paraId="01F7E9DC" w14:textId="77777777"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14:paraId="1ED343D0" w14:textId="77777777"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14:paraId="29DD4075" w14:textId="77777777"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14:paraId="27FE9455" w14:textId="77777777" w:rsidR="00FE214A" w:rsidRDefault="00FE214A">
      <w:pPr>
        <w:tabs>
          <w:tab w:val="left" w:pos="2160"/>
          <w:tab w:val="left" w:pos="2375"/>
        </w:tabs>
        <w:ind w:left="360"/>
        <w:rPr>
          <w:b/>
          <w:i/>
        </w:rPr>
      </w:pPr>
    </w:p>
    <w:p w14:paraId="6C8D53D2" w14:textId="77777777" w:rsidR="00FE214A" w:rsidRDefault="008974BF">
      <w:pPr>
        <w:pStyle w:val="Tekstpodstawowywcity21"/>
        <w:spacing w:after="0" w:line="240" w:lineRule="auto"/>
        <w:ind w:left="0"/>
      </w:pPr>
      <w:r>
        <w:rPr>
          <w:sz w:val="24"/>
          <w:szCs w:val="24"/>
        </w:rPr>
        <w:t>Data.............................................</w:t>
      </w:r>
      <w:r>
        <w:t xml:space="preserve">                  </w:t>
      </w:r>
      <w:r>
        <w:tab/>
        <w:t xml:space="preserve">               ..........................................................................…...</w:t>
      </w:r>
    </w:p>
    <w:p w14:paraId="04D5A26B" w14:textId="77777777" w:rsidR="00FE214A" w:rsidRDefault="008974BF">
      <w:pPr>
        <w:ind w:left="4252" w:right="-227" w:firstLine="680"/>
        <w:contextualSpacing/>
      </w:pPr>
      <w:r>
        <w:t xml:space="preserve">   (</w:t>
      </w:r>
      <w:r>
        <w:rPr>
          <w:i/>
          <w:iCs/>
        </w:rPr>
        <w:t>podpis i pieczątka Pracodawcy lub osoby(</w:t>
      </w:r>
      <w:proofErr w:type="spellStart"/>
      <w:r>
        <w:rPr>
          <w:i/>
          <w:iCs/>
        </w:rPr>
        <w:t>ób</w:t>
      </w:r>
      <w:proofErr w:type="spellEnd"/>
      <w:r>
        <w:rPr>
          <w:i/>
          <w:iCs/>
        </w:rPr>
        <w:t xml:space="preserve">)       </w:t>
      </w:r>
      <w:r>
        <w:rPr>
          <w:i/>
          <w:iCs/>
        </w:rPr>
        <w:tab/>
        <w:t xml:space="preserve">  </w:t>
      </w:r>
      <w:r>
        <w:rPr>
          <w:i/>
          <w:iCs/>
        </w:rPr>
        <w:tab/>
        <w:t>uprawnionej(</w:t>
      </w:r>
      <w:proofErr w:type="spellStart"/>
      <w:r>
        <w:rPr>
          <w:i/>
          <w:iCs/>
        </w:rPr>
        <w:t>ych</w:t>
      </w:r>
      <w:proofErr w:type="spellEnd"/>
      <w:r>
        <w:rPr>
          <w:i/>
          <w:iCs/>
        </w:rPr>
        <w:t>) do reprezentowania Pracodawcy</w:t>
      </w:r>
      <w:r>
        <w:t>)</w:t>
      </w:r>
    </w:p>
    <w:sectPr w:rsidR="00FE214A" w:rsidSect="00084C3D">
      <w:footerReference w:type="default" r:id="rId8"/>
      <w:pgSz w:w="11906" w:h="16838"/>
      <w:pgMar w:top="567" w:right="720" w:bottom="720" w:left="720" w:header="0" w:footer="283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37C51" w14:textId="77777777" w:rsidR="00153441" w:rsidRDefault="00153441">
      <w:r>
        <w:separator/>
      </w:r>
    </w:p>
  </w:endnote>
  <w:endnote w:type="continuationSeparator" w:id="0">
    <w:p w14:paraId="2A7CFCC6" w14:textId="77777777" w:rsidR="00153441" w:rsidRDefault="0015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077B5" w14:textId="77777777" w:rsidR="00FE214A" w:rsidRDefault="00FE214A">
    <w:pPr>
      <w:pStyle w:val="Tekstprzypisudolnego"/>
      <w:rPr>
        <w:sz w:val="18"/>
        <w:szCs w:val="18"/>
      </w:rPr>
    </w:pPr>
  </w:p>
  <w:p w14:paraId="40FD2FF3" w14:textId="77777777" w:rsidR="00FE214A" w:rsidRDefault="00FE214A">
    <w:pPr>
      <w:pStyle w:val="Tekstprzypisudolneg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7F414" w14:textId="77777777" w:rsidR="00153441" w:rsidRDefault="00153441">
      <w:r>
        <w:separator/>
      </w:r>
    </w:p>
  </w:footnote>
  <w:footnote w:type="continuationSeparator" w:id="0">
    <w:p w14:paraId="541F4EDF" w14:textId="77777777" w:rsidR="00153441" w:rsidRDefault="00153441">
      <w:r>
        <w:continuationSeparator/>
      </w:r>
    </w:p>
  </w:footnote>
  <w:footnote w:id="1">
    <w:p w14:paraId="19029600" w14:textId="77777777" w:rsidR="00B34A84" w:rsidRDefault="008974BF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W przypadku połączenia lub przejęcia przedsiębiorstw, uwzględnia się wszelką wcześniejszą pomoc de </w:t>
      </w:r>
      <w:proofErr w:type="spellStart"/>
      <w:r>
        <w:rPr>
          <w:sz w:val="18"/>
          <w:szCs w:val="18"/>
        </w:rPr>
        <w:t>minimis</w:t>
      </w:r>
      <w:proofErr w:type="spellEnd"/>
      <w:r>
        <w:rPr>
          <w:sz w:val="18"/>
          <w:szCs w:val="18"/>
        </w:rPr>
        <w:t xml:space="preserve"> przyznaną któremukolwiek z łączących się przedsiębiorstw. Jeżeli przedsiębiorstwo podzieli się na co najmniej dwa osobne przedsiębiorstwa, pomoc de </w:t>
      </w:r>
      <w:proofErr w:type="spellStart"/>
      <w:r>
        <w:rPr>
          <w:sz w:val="18"/>
          <w:szCs w:val="18"/>
        </w:rPr>
        <w:t>minimis</w:t>
      </w:r>
      <w:proofErr w:type="spellEnd"/>
      <w:r>
        <w:rPr>
          <w:sz w:val="18"/>
          <w:szCs w:val="18"/>
        </w:rPr>
        <w:t xml:space="preserve"> przyznaną przed podziałem przydziela się przedsiębiorstwu, które z niej skorzystało,</w:t>
      </w:r>
      <w:r>
        <w:rPr>
          <w:sz w:val="18"/>
          <w:szCs w:val="18"/>
        </w:rPr>
        <w:br/>
        <w:t xml:space="preserve">co oznacza zasadniczo przedsiębiorstwo, które przejmuje działalność, w odniesieniu do której pomoc de </w:t>
      </w:r>
      <w:proofErr w:type="spellStart"/>
      <w:r>
        <w:rPr>
          <w:sz w:val="18"/>
          <w:szCs w:val="18"/>
        </w:rPr>
        <w:t>minimis</w:t>
      </w:r>
      <w:proofErr w:type="spellEnd"/>
      <w:r>
        <w:rPr>
          <w:sz w:val="18"/>
          <w:szCs w:val="18"/>
        </w:rPr>
        <w:t xml:space="preserve"> została wykorzystana. Jeżeli taki przydział jest niemożliwy, pomoc de </w:t>
      </w:r>
      <w:proofErr w:type="spellStart"/>
      <w:r>
        <w:rPr>
          <w:sz w:val="18"/>
          <w:szCs w:val="18"/>
        </w:rPr>
        <w:t>minimis</w:t>
      </w:r>
      <w:proofErr w:type="spellEnd"/>
      <w:r>
        <w:rPr>
          <w:sz w:val="18"/>
          <w:szCs w:val="18"/>
        </w:rPr>
        <w:t xml:space="preserve"> przydziela się proporcjonalnie na podstawie wartości księgowej kapitału podstawowego nowych przedsiębiorstw zgodnie ze stanem na dzień wejścia w życie. </w:t>
      </w:r>
    </w:p>
    <w:p w14:paraId="13413DEB" w14:textId="77777777" w:rsidR="00B34A84" w:rsidRPr="00B34A84" w:rsidRDefault="00B34A84" w:rsidP="00B34A84">
      <w:pPr>
        <w:pStyle w:val="Tekstprzypisudolnego"/>
        <w:rPr>
          <w:sz w:val="18"/>
          <w:szCs w:val="18"/>
        </w:rPr>
      </w:pPr>
      <w:r w:rsidRPr="00B34A84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="008974BF">
        <w:rPr>
          <w:sz w:val="18"/>
          <w:szCs w:val="18"/>
        </w:rPr>
        <w:t xml:space="preserve"> </w:t>
      </w:r>
      <w:r>
        <w:rPr>
          <w:sz w:val="18"/>
          <w:szCs w:val="18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C20F6"/>
    <w:multiLevelType w:val="hybridMultilevel"/>
    <w:tmpl w:val="D4C65890"/>
    <w:lvl w:ilvl="0" w:tplc="C3A291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9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4A"/>
    <w:rsid w:val="00003FD2"/>
    <w:rsid w:val="00084C3D"/>
    <w:rsid w:val="000929B5"/>
    <w:rsid w:val="000A2242"/>
    <w:rsid w:val="00153441"/>
    <w:rsid w:val="001C569C"/>
    <w:rsid w:val="00230973"/>
    <w:rsid w:val="00674905"/>
    <w:rsid w:val="0070042A"/>
    <w:rsid w:val="007166AE"/>
    <w:rsid w:val="00772E2E"/>
    <w:rsid w:val="0089031F"/>
    <w:rsid w:val="008974BF"/>
    <w:rsid w:val="008F32E7"/>
    <w:rsid w:val="0093025F"/>
    <w:rsid w:val="00A55959"/>
    <w:rsid w:val="00AD6E0B"/>
    <w:rsid w:val="00B34A84"/>
    <w:rsid w:val="00E2298F"/>
    <w:rsid w:val="00E337D5"/>
    <w:rsid w:val="00FE214A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84A4"/>
  <w15:docId w15:val="{6AA57D1F-D277-4A20-936A-9A2761CE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C3F"/>
    <w:pPr>
      <w:widowControl w:val="0"/>
      <w:suppressAutoHyphens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DE5C3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DE5C3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66D2F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E282C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  <w:b/>
      <w:sz w:val="28"/>
      <w:szCs w:val="22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basedOn w:val="Normalny"/>
    <w:qFormat/>
    <w:rsid w:val="00DE5C3F"/>
    <w:pPr>
      <w:widowControl/>
      <w:jc w:val="center"/>
    </w:pPr>
    <w:rPr>
      <w:b/>
      <w:sz w:val="28"/>
    </w:rPr>
  </w:style>
  <w:style w:type="paragraph" w:styleId="Tekstprzypisudolnego">
    <w:name w:val="footnote text"/>
    <w:basedOn w:val="Normalny"/>
    <w:link w:val="TekstprzypisudolnegoZnak"/>
  </w:style>
  <w:style w:type="paragraph" w:styleId="Akapitzlist">
    <w:name w:val="List Paragraph"/>
    <w:basedOn w:val="Normalny"/>
    <w:qFormat/>
    <w:rsid w:val="00DE5C3F"/>
    <w:pPr>
      <w:widowControl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ekstpodstawowywcity21">
    <w:name w:val="Tekst podstawowy wci?ty 21"/>
    <w:basedOn w:val="Normalny"/>
    <w:qFormat/>
    <w:rsid w:val="00DE5C3F"/>
    <w:pPr>
      <w:widowControl/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E282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39F0C-3CDC-473B-A066-5C28D2BF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stażysta_SZ</dc:creator>
  <cp:lastModifiedBy>Lidia Hańczuk</cp:lastModifiedBy>
  <cp:revision>5</cp:revision>
  <cp:lastPrinted>2023-05-17T06:49:00Z</cp:lastPrinted>
  <dcterms:created xsi:type="dcterms:W3CDTF">2024-09-09T11:10:00Z</dcterms:created>
  <dcterms:modified xsi:type="dcterms:W3CDTF">2024-09-09T12:26:00Z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